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32CD9" w14:textId="4C05E462" w:rsidR="00376D00" w:rsidRDefault="00376D0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Placing information under Engineering Division on the County Website</w:t>
      </w:r>
    </w:p>
    <w:p w14:paraId="0D857BE1" w14:textId="77777777" w:rsidR="00376D00" w:rsidRDefault="00376D00">
      <w:pPr>
        <w:rPr>
          <w:rFonts w:ascii="Arial" w:hAnsi="Arial" w:cs="Arial"/>
          <w:b/>
          <w:bCs/>
          <w:sz w:val="28"/>
          <w:szCs w:val="28"/>
        </w:rPr>
      </w:pPr>
    </w:p>
    <w:p w14:paraId="1E242BDA" w14:textId="415C5068" w:rsidR="004C4C10" w:rsidRPr="00C14817" w:rsidRDefault="002F1EA5">
      <w:pPr>
        <w:rPr>
          <w:rFonts w:ascii="Arial" w:hAnsi="Arial" w:cs="Arial"/>
          <w:b/>
          <w:bCs/>
          <w:sz w:val="28"/>
          <w:szCs w:val="28"/>
        </w:rPr>
      </w:pPr>
      <w:r w:rsidRPr="00C14817">
        <w:rPr>
          <w:rFonts w:ascii="Arial" w:hAnsi="Arial" w:cs="Arial"/>
          <w:b/>
          <w:bCs/>
          <w:sz w:val="28"/>
          <w:szCs w:val="28"/>
        </w:rPr>
        <w:t>Grading and Erosion Control Permit</w:t>
      </w:r>
    </w:p>
    <w:p w14:paraId="6A942687" w14:textId="77777777" w:rsidR="00AA0DA2" w:rsidRPr="00AA0DA2" w:rsidRDefault="00AA0DA2" w:rsidP="00AA0DA2">
      <w:pPr>
        <w:spacing w:after="3" w:line="24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A0DA2">
        <w:rPr>
          <w:rFonts w:ascii="Arial" w:eastAsia="Arial" w:hAnsi="Arial" w:cs="Arial"/>
          <w:color w:val="000000"/>
          <w:sz w:val="24"/>
          <w:szCs w:val="24"/>
        </w:rPr>
        <w:t xml:space="preserve">A Grading and Erosion Control Permit issued by the County shall be required before any of the following activities shall occur within the unincorporated area of the County: </w:t>
      </w:r>
    </w:p>
    <w:p w14:paraId="5096E940" w14:textId="77777777" w:rsidR="00AA0DA2" w:rsidRPr="00AA0DA2" w:rsidRDefault="00AA0DA2" w:rsidP="00AA0DA2">
      <w:pPr>
        <w:spacing w:after="91"/>
        <w:rPr>
          <w:rFonts w:ascii="Arial" w:eastAsia="Arial" w:hAnsi="Arial" w:cs="Arial"/>
          <w:color w:val="000000"/>
          <w:sz w:val="24"/>
          <w:szCs w:val="24"/>
        </w:rPr>
      </w:pPr>
      <w:r w:rsidRPr="00AA0DA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487F1EC8" w14:textId="3DE84348" w:rsidR="00AA0DA2" w:rsidRPr="00C14817" w:rsidRDefault="00AA0DA2" w:rsidP="00AA0DA2">
      <w:pPr>
        <w:pStyle w:val="ListParagraph"/>
        <w:numPr>
          <w:ilvl w:val="0"/>
          <w:numId w:val="2"/>
        </w:numPr>
        <w:spacing w:after="3" w:line="24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14817">
        <w:rPr>
          <w:rFonts w:ascii="Arial" w:eastAsia="Arial" w:hAnsi="Arial" w:cs="Arial"/>
          <w:color w:val="000000"/>
          <w:sz w:val="24"/>
          <w:szCs w:val="24"/>
        </w:rPr>
        <w:t xml:space="preserve">Grading, filling, excavation, storage, or disposal of 350 cubic yards or more of soil or earthly material; or </w:t>
      </w:r>
    </w:p>
    <w:p w14:paraId="7AFCDB3F" w14:textId="3B5BA34A" w:rsidR="00AA0DA2" w:rsidRPr="00C14817" w:rsidRDefault="00AA0DA2" w:rsidP="00AA0DA2">
      <w:pPr>
        <w:pStyle w:val="ListParagraph"/>
        <w:numPr>
          <w:ilvl w:val="0"/>
          <w:numId w:val="2"/>
        </w:numPr>
        <w:spacing w:after="94"/>
        <w:rPr>
          <w:rFonts w:ascii="Arial" w:eastAsia="Arial" w:hAnsi="Arial" w:cs="Arial"/>
          <w:color w:val="000000"/>
          <w:sz w:val="24"/>
          <w:szCs w:val="24"/>
        </w:rPr>
      </w:pPr>
      <w:r w:rsidRPr="00C14817">
        <w:rPr>
          <w:rFonts w:ascii="Arial" w:eastAsia="Arial" w:hAnsi="Arial" w:cs="Arial"/>
          <w:color w:val="000000"/>
          <w:sz w:val="24"/>
          <w:szCs w:val="24"/>
        </w:rPr>
        <w:t xml:space="preserve">Clearing or grubbing (i.e., removing trees and brush, including stumps and debris) of one acre of land or more; or </w:t>
      </w:r>
    </w:p>
    <w:p w14:paraId="693A2F47" w14:textId="3846D354" w:rsidR="00AA0DA2" w:rsidRPr="00C14817" w:rsidRDefault="00AA0DA2" w:rsidP="00AA0DA2">
      <w:pPr>
        <w:pStyle w:val="ListParagraph"/>
        <w:numPr>
          <w:ilvl w:val="0"/>
          <w:numId w:val="2"/>
        </w:numPr>
        <w:spacing w:after="91"/>
        <w:rPr>
          <w:rFonts w:ascii="Arial" w:eastAsia="Arial" w:hAnsi="Arial" w:cs="Arial"/>
          <w:color w:val="000000"/>
          <w:sz w:val="24"/>
          <w:szCs w:val="24"/>
        </w:rPr>
      </w:pPr>
      <w:r w:rsidRPr="00C14817">
        <w:rPr>
          <w:rFonts w:ascii="Arial" w:eastAsia="Arial" w:hAnsi="Arial" w:cs="Arial"/>
          <w:color w:val="000000"/>
          <w:sz w:val="24"/>
          <w:szCs w:val="24"/>
        </w:rPr>
        <w:t xml:space="preserve">Grading, filling, or storage of 50 cubic yards or more of soil or earthly material in a designated floodway; or </w:t>
      </w:r>
    </w:p>
    <w:p w14:paraId="1588F269" w14:textId="42D8EC94" w:rsidR="00AA0DA2" w:rsidRPr="00C14817" w:rsidRDefault="00AA0DA2" w:rsidP="00AA0DA2">
      <w:pPr>
        <w:pStyle w:val="ListParagraph"/>
        <w:numPr>
          <w:ilvl w:val="0"/>
          <w:numId w:val="2"/>
        </w:numPr>
        <w:spacing w:after="91"/>
        <w:rPr>
          <w:rFonts w:ascii="Arial" w:eastAsia="Arial" w:hAnsi="Arial" w:cs="Arial"/>
          <w:color w:val="000000"/>
          <w:sz w:val="24"/>
          <w:szCs w:val="24"/>
        </w:rPr>
      </w:pPr>
      <w:r w:rsidRPr="00C14817">
        <w:rPr>
          <w:rFonts w:ascii="Arial" w:eastAsia="Arial" w:hAnsi="Arial" w:cs="Arial"/>
          <w:color w:val="000000"/>
          <w:sz w:val="24"/>
          <w:szCs w:val="24"/>
        </w:rPr>
        <w:t xml:space="preserve">Relocation, reshaping, re-routing, obstructing, or altering an existing watercourse. </w:t>
      </w:r>
    </w:p>
    <w:p w14:paraId="5A75E857" w14:textId="77777777" w:rsidR="00C14817" w:rsidRDefault="00C14817" w:rsidP="00FE1FCC">
      <w:pPr>
        <w:spacing w:after="0" w:line="240" w:lineRule="auto"/>
        <w:ind w:left="113"/>
        <w:rPr>
          <w:rFonts w:ascii="Arial" w:eastAsia="Arial" w:hAnsi="Arial" w:cs="Arial"/>
          <w:color w:val="000000"/>
          <w:sz w:val="24"/>
          <w:szCs w:val="24"/>
        </w:rPr>
      </w:pPr>
    </w:p>
    <w:p w14:paraId="19CF173E" w14:textId="43CE3FE4" w:rsidR="00FE1FCC" w:rsidRPr="00FE1FCC" w:rsidRDefault="00FE1FCC" w:rsidP="00C14817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FE1FCC">
        <w:rPr>
          <w:rFonts w:ascii="Arial" w:eastAsia="Arial" w:hAnsi="Arial" w:cs="Arial"/>
          <w:color w:val="000000"/>
          <w:sz w:val="24"/>
          <w:szCs w:val="24"/>
        </w:rPr>
        <w:t xml:space="preserve">A Building Permit, an Improvement Plan, an Encroachment Permit, or a Floodplain Development Permit issued by the County Building Official or the Director covering the regulated activities shall constitute a grading permit, and a separate application is not required. </w:t>
      </w:r>
    </w:p>
    <w:p w14:paraId="38BB5780" w14:textId="77777777" w:rsidR="00FE1FCC" w:rsidRDefault="00FE1FCC" w:rsidP="00FE1FCC">
      <w:pPr>
        <w:spacing w:after="0"/>
        <w:rPr>
          <w:rFonts w:ascii="Calibri" w:eastAsia="Calibri" w:hAnsi="Calibri" w:cs="Calibri"/>
          <w:color w:val="000000"/>
          <w:sz w:val="26"/>
        </w:rPr>
      </w:pPr>
      <w:r w:rsidRPr="00FE1FCC">
        <w:rPr>
          <w:rFonts w:ascii="Calibri" w:eastAsia="Calibri" w:hAnsi="Calibri" w:cs="Calibri"/>
          <w:color w:val="000000"/>
          <w:sz w:val="26"/>
        </w:rPr>
        <w:t xml:space="preserve"> </w:t>
      </w:r>
    </w:p>
    <w:p w14:paraId="79599070" w14:textId="77777777" w:rsidR="00C14817" w:rsidRPr="00FD4840" w:rsidRDefault="00C14817" w:rsidP="00C14817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FD4840">
        <w:rPr>
          <w:rFonts w:ascii="Arial" w:hAnsi="Arial" w:cs="Arial"/>
          <w:kern w:val="0"/>
          <w:sz w:val="24"/>
          <w:szCs w:val="24"/>
          <w14:ligatures w14:val="none"/>
        </w:rPr>
        <w:t>Contact Sutter County Development Services Engineering at 530-822-7400 if you have any questions.</w:t>
      </w:r>
    </w:p>
    <w:p w14:paraId="4B182BEA" w14:textId="77777777" w:rsidR="00C14817" w:rsidRPr="00FE1FCC" w:rsidRDefault="00C14817" w:rsidP="00FE1FCC">
      <w:pPr>
        <w:spacing w:after="0"/>
        <w:rPr>
          <w:rFonts w:ascii="Arial" w:eastAsia="Arial" w:hAnsi="Arial" w:cs="Arial"/>
          <w:color w:val="000000"/>
          <w:sz w:val="24"/>
        </w:rPr>
      </w:pPr>
    </w:p>
    <w:p w14:paraId="0628E98B" w14:textId="77777777" w:rsidR="00AA0DA2" w:rsidRDefault="00AA0DA2"/>
    <w:sectPr w:rsidR="00AA0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20B5C"/>
    <w:multiLevelType w:val="hybridMultilevel"/>
    <w:tmpl w:val="17FA2224"/>
    <w:lvl w:ilvl="0" w:tplc="41DC1D4E">
      <w:start w:val="1"/>
      <w:numFmt w:val="lowerLetter"/>
      <w:lvlText w:val="(%1)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029124">
      <w:start w:val="1"/>
      <w:numFmt w:val="lowerLetter"/>
      <w:lvlText w:val="%2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EE150">
      <w:start w:val="1"/>
      <w:numFmt w:val="lowerRoman"/>
      <w:lvlText w:val="%3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FC7DF8">
      <w:start w:val="1"/>
      <w:numFmt w:val="decimal"/>
      <w:lvlText w:val="%4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1C8BF0">
      <w:start w:val="1"/>
      <w:numFmt w:val="lowerLetter"/>
      <w:lvlText w:val="%5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86D88C">
      <w:start w:val="1"/>
      <w:numFmt w:val="lowerRoman"/>
      <w:lvlText w:val="%6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40C896">
      <w:start w:val="1"/>
      <w:numFmt w:val="decimal"/>
      <w:lvlText w:val="%7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1CABEC">
      <w:start w:val="1"/>
      <w:numFmt w:val="lowerLetter"/>
      <w:lvlText w:val="%8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72F5DA">
      <w:start w:val="1"/>
      <w:numFmt w:val="lowerRoman"/>
      <w:lvlText w:val="%9"/>
      <w:lvlJc w:val="left"/>
      <w:pPr>
        <w:ind w:left="6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D93732"/>
    <w:multiLevelType w:val="hybridMultilevel"/>
    <w:tmpl w:val="0442B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558395">
    <w:abstractNumId w:val="0"/>
  </w:num>
  <w:num w:numId="2" w16cid:durableId="2101833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10"/>
    <w:rsid w:val="002F1EA5"/>
    <w:rsid w:val="00376D00"/>
    <w:rsid w:val="004C4C10"/>
    <w:rsid w:val="00AA0DA2"/>
    <w:rsid w:val="00B22C10"/>
    <w:rsid w:val="00C14817"/>
    <w:rsid w:val="00FE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35CE9"/>
  <w15:chartTrackingRefBased/>
  <w15:docId w15:val="{6E2988D8-5C05-4C0C-9A0F-A090EBD0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Walton</dc:creator>
  <cp:keywords/>
  <dc:description/>
  <cp:lastModifiedBy>James Walton</cp:lastModifiedBy>
  <cp:revision>4</cp:revision>
  <dcterms:created xsi:type="dcterms:W3CDTF">2023-12-12T17:00:00Z</dcterms:created>
  <dcterms:modified xsi:type="dcterms:W3CDTF">2023-12-12T18:56:00Z</dcterms:modified>
</cp:coreProperties>
</file>